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36" w:val="left" w:leader="none"/>
        </w:tabs>
        <w:spacing w:line="240" w:lineRule="auto"/>
        <w:ind w:left="1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42101" cy="54063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01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865687" cy="54063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87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Heading1"/>
        <w:spacing w:line="381" w:lineRule="auto" w:before="92"/>
        <w:ind w:right="1543" w:firstLine="1507"/>
      </w:pPr>
      <w:r>
        <w:rPr/>
        <w:t>CORSO DI FORMAZIONE:</w:t>
      </w:r>
      <w:r>
        <w:rPr>
          <w:spacing w:val="1"/>
        </w:rPr>
        <w:t> </w:t>
      </w:r>
      <w:r>
        <w:rPr/>
        <w:t>MACROBENTHOS</w:t>
      </w:r>
      <w:r>
        <w:rPr>
          <w:spacing w:val="-5"/>
        </w:rPr>
        <w:t> </w:t>
      </w:r>
      <w:r>
        <w:rPr/>
        <w:t>ALIENO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ACQUE</w:t>
      </w:r>
      <w:r>
        <w:rPr>
          <w:spacing w:val="-5"/>
        </w:rPr>
        <w:t> </w:t>
      </w:r>
      <w:r>
        <w:rPr/>
        <w:t>INTERNE</w:t>
      </w:r>
    </w:p>
    <w:p>
      <w:pPr>
        <w:spacing w:line="274" w:lineRule="exact" w:before="0"/>
        <w:ind w:left="338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GENOVA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6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GIUGNO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2022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ind w:left="3931" w:right="4205"/>
        <w:jc w:val="center"/>
      </w:pPr>
      <w:r>
        <w:rPr/>
        <w:t>Dati</w:t>
      </w:r>
      <w:r>
        <w:rPr>
          <w:spacing w:val="-1"/>
        </w:rPr>
        <w:t> </w:t>
      </w:r>
      <w:r>
        <w:rPr/>
        <w:t>Anagrafici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sz w:val="24"/>
        </w:rPr>
        <w:t>Codice</w:t>
      </w:r>
      <w:r>
        <w:rPr>
          <w:spacing w:val="-1"/>
          <w:sz w:val="24"/>
        </w:rPr>
        <w:t> </w:t>
      </w:r>
      <w:r>
        <w:rPr>
          <w:sz w:val="24"/>
        </w:rPr>
        <w:t>Fiscale:</w:t>
      </w:r>
    </w:p>
    <w:p>
      <w:pPr>
        <w:spacing w:before="183"/>
        <w:ind w:left="118" w:right="0" w:firstLine="0"/>
        <w:jc w:val="left"/>
        <w:rPr>
          <w:sz w:val="24"/>
        </w:rPr>
      </w:pPr>
      <w:r>
        <w:rPr>
          <w:sz w:val="24"/>
        </w:rPr>
        <w:t>Cognome</w:t>
      </w:r>
      <w:r>
        <w:rPr>
          <w:spacing w:val="-4"/>
          <w:sz w:val="24"/>
        </w:rPr>
        <w:t> </w:t>
      </w:r>
      <w:r>
        <w:rPr>
          <w:sz w:val="24"/>
        </w:rPr>
        <w:t>e Nome:</w:t>
      </w:r>
    </w:p>
    <w:p>
      <w:pPr>
        <w:tabs>
          <w:tab w:pos="2560" w:val="left" w:leader="none"/>
          <w:tab w:pos="4199" w:val="left" w:leader="none"/>
        </w:tabs>
        <w:spacing w:before="161"/>
        <w:ind w:left="118" w:right="0" w:firstLine="0"/>
        <w:jc w:val="left"/>
        <w:rPr>
          <w:sz w:val="24"/>
        </w:rPr>
      </w:pPr>
      <w:r>
        <w:rPr>
          <w:sz w:val="24"/>
        </w:rPr>
        <w:t>Nato/a</w:t>
        <w:tab/>
        <w:t>il</w:t>
        <w:tab/>
        <w:t>Prov.</w:t>
      </w:r>
    </w:p>
    <w:p>
      <w:pPr>
        <w:spacing w:line="240" w:lineRule="auto" w:before="9"/>
        <w:rPr>
          <w:sz w:val="28"/>
        </w:rPr>
      </w:pPr>
      <w:r>
        <w:rPr/>
        <w:pict>
          <v:rect style="position:absolute;margin-left:70.900002pt;margin-top:18.542179pt;width:467.8pt;height:.69998pt;mso-position-horizontal-relative:page;mso-position-vertical-relative:paragraph;z-index:-15728640;mso-wrap-distance-left:0;mso-wrap-distance-right:0" filled="true" fillcolor="#cccccc" stroked="false">
            <v:fill type="solid"/>
            <w10:wrap type="topAndBottom"/>
          </v:rect>
        </w:pict>
      </w:r>
    </w:p>
    <w:p>
      <w:pPr>
        <w:spacing w:line="240" w:lineRule="auto" w:before="11"/>
        <w:rPr>
          <w:sz w:val="7"/>
        </w:rPr>
      </w:pPr>
    </w:p>
    <w:p>
      <w:pPr>
        <w:pStyle w:val="Heading1"/>
        <w:spacing w:before="92"/>
        <w:ind w:left="3586" w:right="3857"/>
        <w:jc w:val="center"/>
      </w:pPr>
      <w:r>
        <w:rPr/>
        <w:t>Residenza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Recapiti</w:t>
      </w:r>
    </w:p>
    <w:p>
      <w:pPr>
        <w:spacing w:before="161"/>
        <w:ind w:left="118" w:right="0" w:firstLine="0"/>
        <w:jc w:val="left"/>
        <w:rPr>
          <w:sz w:val="24"/>
        </w:rPr>
      </w:pPr>
      <w:r>
        <w:rPr>
          <w:sz w:val="24"/>
        </w:rPr>
        <w:t>Indirizzo:</w:t>
      </w:r>
    </w:p>
    <w:p>
      <w:pPr>
        <w:tabs>
          <w:tab w:pos="1347" w:val="left" w:leader="none"/>
          <w:tab w:pos="3121" w:val="left" w:leader="none"/>
          <w:tab w:pos="5188" w:val="left" w:leader="none"/>
        </w:tabs>
        <w:spacing w:line="379" w:lineRule="auto" w:before="163"/>
        <w:ind w:left="118" w:right="3623" w:firstLine="0"/>
        <w:jc w:val="left"/>
        <w:rPr>
          <w:sz w:val="24"/>
        </w:rPr>
      </w:pPr>
      <w:r>
        <w:rPr>
          <w:sz w:val="24"/>
        </w:rPr>
        <w:t>CAP:</w:t>
        <w:tab/>
        <w:t>Comune:</w:t>
        <w:tab/>
        <w:tab/>
      </w:r>
      <w:r>
        <w:rPr>
          <w:spacing w:val="-1"/>
          <w:sz w:val="24"/>
        </w:rPr>
        <w:t>Provincia:</w:t>
      </w:r>
      <w:r>
        <w:rPr>
          <w:spacing w:val="-64"/>
          <w:sz w:val="24"/>
        </w:rPr>
        <w:t> </w:t>
      </w:r>
      <w:r>
        <w:rPr>
          <w:sz w:val="24"/>
        </w:rPr>
        <w:t>Telefono:</w:t>
        <w:tab/>
        <w:tab/>
        <w:t>Cellulare:</w:t>
      </w:r>
    </w:p>
    <w:p>
      <w:pPr>
        <w:spacing w:line="379" w:lineRule="auto" w:before="2"/>
        <w:ind w:left="118" w:right="9065" w:firstLine="0"/>
        <w:jc w:val="left"/>
        <w:rPr>
          <w:sz w:val="24"/>
        </w:rPr>
      </w:pPr>
      <w:r>
        <w:rPr>
          <w:sz w:val="24"/>
        </w:rPr>
        <w:t>Email:</w:t>
      </w:r>
      <w:r>
        <w:rPr>
          <w:spacing w:val="-64"/>
          <w:sz w:val="24"/>
        </w:rPr>
        <w:t> </w:t>
      </w:r>
      <w:r>
        <w:rPr>
          <w:sz w:val="24"/>
        </w:rPr>
        <w:t>PEC:</w:t>
      </w:r>
    </w:p>
    <w:p>
      <w:pPr>
        <w:spacing w:line="240" w:lineRule="auto" w:before="1"/>
        <w:rPr>
          <w:sz w:val="15"/>
        </w:rPr>
      </w:pPr>
      <w:r>
        <w:rPr/>
        <w:pict>
          <v:rect style="position:absolute;margin-left:70.900002pt;margin-top:10.669092pt;width:467.8pt;height:.75pt;mso-position-horizontal-relative:page;mso-position-vertical-relative:paragraph;z-index:-15728128;mso-wrap-distance-left:0;mso-wrap-distance-right:0" filled="true" fillcolor="#cccccc" stroked="false">
            <v:fill type="solid"/>
            <w10:wrap type="topAndBottom"/>
          </v:rect>
        </w:pict>
      </w:r>
    </w:p>
    <w:p>
      <w:pPr>
        <w:spacing w:line="240" w:lineRule="auto" w:before="11"/>
        <w:rPr>
          <w:sz w:val="7"/>
        </w:rPr>
      </w:pPr>
    </w:p>
    <w:p>
      <w:pPr>
        <w:spacing w:line="379" w:lineRule="auto" w:before="92"/>
        <w:ind w:left="118" w:right="7383" w:firstLine="0"/>
        <w:jc w:val="left"/>
        <w:rPr>
          <w:sz w:val="24"/>
        </w:rPr>
      </w:pPr>
      <w:r>
        <w:rPr>
          <w:sz w:val="24"/>
        </w:rPr>
        <w:t>Ente di appartenenza:</w:t>
      </w:r>
      <w:r>
        <w:rPr>
          <w:spacing w:val="-64"/>
          <w:sz w:val="24"/>
        </w:rPr>
        <w:t> </w:t>
      </w:r>
      <w:r>
        <w:rPr>
          <w:sz w:val="24"/>
        </w:rPr>
        <w:t>Ruolo nell'azienda:</w:t>
      </w:r>
      <w:r>
        <w:rPr>
          <w:spacing w:val="1"/>
          <w:sz w:val="24"/>
        </w:rPr>
        <w:t> </w:t>
      </w:r>
      <w:r>
        <w:rPr>
          <w:sz w:val="24"/>
        </w:rPr>
        <w:t>Figura</w:t>
      </w:r>
      <w:r>
        <w:rPr>
          <w:spacing w:val="-2"/>
          <w:sz w:val="24"/>
        </w:rPr>
        <w:t> </w:t>
      </w:r>
      <w:r>
        <w:rPr>
          <w:sz w:val="24"/>
        </w:rPr>
        <w:t>professionale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spacing w:line="240" w:lineRule="auto" w:before="0"/>
        <w:rPr>
          <w:sz w:val="20"/>
        </w:rPr>
      </w:pPr>
    </w:p>
    <w:p>
      <w:pPr>
        <w:spacing w:before="212"/>
        <w:ind w:left="118" w:right="0" w:firstLine="0"/>
        <w:jc w:val="left"/>
        <w:rPr>
          <w:sz w:val="24"/>
        </w:rPr>
      </w:pPr>
      <w:r>
        <w:rPr>
          <w:sz w:val="24"/>
        </w:rPr>
        <w:t>Genova,</w:t>
      </w:r>
    </w:p>
    <w:p>
      <w:pPr>
        <w:spacing w:before="160"/>
        <w:ind w:left="3581" w:right="3857" w:firstLine="0"/>
        <w:jc w:val="center"/>
        <w:rPr>
          <w:sz w:val="24"/>
        </w:rPr>
      </w:pPr>
      <w:r>
        <w:rPr>
          <w:sz w:val="24"/>
        </w:rPr>
        <w:t>Firma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pStyle w:val="BodyText"/>
        <w:spacing w:before="101"/>
        <w:ind w:left="118" w:right="395"/>
        <w:jc w:val="both"/>
      </w:pPr>
      <w:r>
        <w:rPr>
          <w:color w:val="212121"/>
        </w:rPr>
        <w:t>Arpal</w:t>
      </w:r>
      <w:r>
        <w:rPr>
          <w:color w:val="212121"/>
          <w:spacing w:val="-13"/>
        </w:rPr>
        <w:t> </w:t>
      </w:r>
      <w:r>
        <w:rPr>
          <w:color w:val="212121"/>
        </w:rPr>
        <w:t>tratta</w:t>
      </w:r>
      <w:r>
        <w:rPr>
          <w:color w:val="212121"/>
          <w:spacing w:val="-13"/>
        </w:rPr>
        <w:t> </w:t>
      </w:r>
      <w:r>
        <w:rPr>
          <w:color w:val="212121"/>
        </w:rPr>
        <w:t>i</w:t>
      </w:r>
      <w:r>
        <w:rPr>
          <w:color w:val="212121"/>
          <w:spacing w:val="-12"/>
        </w:rPr>
        <w:t> </w:t>
      </w:r>
      <w:r>
        <w:rPr>
          <w:color w:val="212121"/>
        </w:rPr>
        <w:t>vostri</w:t>
      </w:r>
      <w:r>
        <w:rPr>
          <w:color w:val="212121"/>
          <w:spacing w:val="-13"/>
        </w:rPr>
        <w:t> </w:t>
      </w:r>
      <w:r>
        <w:rPr>
          <w:color w:val="212121"/>
        </w:rPr>
        <w:t>dati</w:t>
      </w:r>
      <w:r>
        <w:rPr>
          <w:color w:val="212121"/>
          <w:spacing w:val="-12"/>
        </w:rPr>
        <w:t> </w:t>
      </w:r>
      <w:r>
        <w:rPr>
          <w:color w:val="212121"/>
        </w:rPr>
        <w:t>nel</w:t>
      </w:r>
      <w:r>
        <w:rPr>
          <w:color w:val="212121"/>
          <w:spacing w:val="-14"/>
        </w:rPr>
        <w:t> </w:t>
      </w:r>
      <w:r>
        <w:rPr>
          <w:color w:val="212121"/>
        </w:rPr>
        <w:t>rispetto</w:t>
      </w:r>
      <w:r>
        <w:rPr>
          <w:color w:val="212121"/>
          <w:spacing w:val="-13"/>
        </w:rPr>
        <w:t> </w:t>
      </w:r>
      <w:r>
        <w:rPr>
          <w:color w:val="212121"/>
        </w:rPr>
        <w:t>della</w:t>
      </w:r>
      <w:r>
        <w:rPr>
          <w:color w:val="212121"/>
          <w:spacing w:val="-13"/>
        </w:rPr>
        <w:t> </w:t>
      </w:r>
      <w:r>
        <w:rPr>
          <w:color w:val="212121"/>
        </w:rPr>
        <w:t>normativa</w:t>
      </w:r>
      <w:r>
        <w:rPr>
          <w:color w:val="212121"/>
          <w:spacing w:val="-13"/>
        </w:rPr>
        <w:t> </w:t>
      </w:r>
      <w:r>
        <w:rPr>
          <w:color w:val="212121"/>
        </w:rPr>
        <w:t>sulla</w:t>
      </w:r>
      <w:r>
        <w:rPr>
          <w:color w:val="212121"/>
          <w:spacing w:val="-14"/>
        </w:rPr>
        <w:t> </w:t>
      </w:r>
      <w:r>
        <w:rPr>
          <w:color w:val="212121"/>
        </w:rPr>
        <w:t>protezione</w:t>
      </w:r>
      <w:r>
        <w:rPr>
          <w:color w:val="212121"/>
          <w:spacing w:val="-12"/>
        </w:rPr>
        <w:t> </w:t>
      </w:r>
      <w:r>
        <w:rPr>
          <w:color w:val="212121"/>
        </w:rPr>
        <w:t>dei</w:t>
      </w:r>
      <w:r>
        <w:rPr>
          <w:color w:val="212121"/>
          <w:spacing w:val="-12"/>
        </w:rPr>
        <w:t> </w:t>
      </w:r>
      <w:r>
        <w:rPr>
          <w:color w:val="212121"/>
        </w:rPr>
        <w:t>dati</w:t>
      </w:r>
      <w:r>
        <w:rPr>
          <w:color w:val="212121"/>
          <w:spacing w:val="-13"/>
        </w:rPr>
        <w:t> </w:t>
      </w:r>
      <w:r>
        <w:rPr>
          <w:color w:val="212121"/>
        </w:rPr>
        <w:t>(Regolamento</w:t>
      </w:r>
      <w:r>
        <w:rPr>
          <w:color w:val="212121"/>
          <w:spacing w:val="-12"/>
        </w:rPr>
        <w:t> </w:t>
      </w:r>
      <w:r>
        <w:rPr>
          <w:color w:val="212121"/>
        </w:rPr>
        <w:t>UE</w:t>
      </w:r>
      <w:r>
        <w:rPr>
          <w:color w:val="212121"/>
          <w:spacing w:val="-14"/>
        </w:rPr>
        <w:t> </w:t>
      </w:r>
      <w:r>
        <w:rPr>
          <w:color w:val="212121"/>
        </w:rPr>
        <w:t>2016/679</w:t>
      </w:r>
      <w:r>
        <w:rPr>
          <w:color w:val="212121"/>
          <w:spacing w:val="-61"/>
        </w:rPr>
        <w:t> </w:t>
      </w:r>
      <w:r>
        <w:rPr>
          <w:color w:val="212121"/>
        </w:rPr>
        <w:t>e Dlgs. 196/2003 novellato dal Dlgs. 101/2018). Per maggiori dettagli e per l'esercizio dei vostri diritti,</w:t>
      </w:r>
      <w:r>
        <w:rPr>
          <w:color w:val="212121"/>
          <w:spacing w:val="-61"/>
        </w:rPr>
        <w:t> </w:t>
      </w:r>
      <w:r>
        <w:rPr>
          <w:color w:val="212121"/>
        </w:rPr>
        <w:t>vi</w:t>
      </w:r>
      <w:r>
        <w:rPr>
          <w:color w:val="212121"/>
          <w:spacing w:val="-1"/>
        </w:rPr>
        <w:t> </w:t>
      </w:r>
      <w:r>
        <w:rPr>
          <w:color w:val="212121"/>
        </w:rPr>
        <w:t>invitiamo a</w:t>
      </w:r>
      <w:r>
        <w:rPr>
          <w:color w:val="212121"/>
          <w:spacing w:val="-2"/>
        </w:rPr>
        <w:t> </w:t>
      </w:r>
      <w:r>
        <w:rPr>
          <w:color w:val="212121"/>
        </w:rPr>
        <w:t>visionare l'informativa</w:t>
      </w:r>
      <w:r>
        <w:rPr>
          <w:color w:val="212121"/>
          <w:spacing w:val="-2"/>
        </w:rPr>
        <w:t> </w:t>
      </w:r>
      <w:r>
        <w:rPr>
          <w:color w:val="212121"/>
        </w:rPr>
        <w:t>completa</w:t>
      </w:r>
      <w:r>
        <w:rPr>
          <w:color w:val="212121"/>
          <w:spacing w:val="-1"/>
        </w:rPr>
        <w:t> </w:t>
      </w:r>
      <w:r>
        <w:rPr>
          <w:color w:val="212121"/>
        </w:rPr>
        <w:t>presente</w:t>
      </w:r>
      <w:r>
        <w:rPr>
          <w:color w:val="212121"/>
          <w:spacing w:val="-1"/>
        </w:rPr>
        <w:t> </w:t>
      </w:r>
      <w:r>
        <w:rPr>
          <w:color w:val="212121"/>
        </w:rPr>
        <w:t>sul</w:t>
      </w:r>
      <w:r>
        <w:rPr>
          <w:color w:val="212121"/>
          <w:spacing w:val="-1"/>
        </w:rPr>
        <w:t> </w:t>
      </w:r>
      <w:r>
        <w:rPr>
          <w:color w:val="212121"/>
        </w:rPr>
        <w:t>nostro sito</w:t>
      </w:r>
      <w:r>
        <w:rPr>
          <w:color w:val="212121"/>
          <w:spacing w:val="-1"/>
        </w:rPr>
        <w:t> </w:t>
      </w:r>
      <w:r>
        <w:rPr>
          <w:color w:val="212121"/>
        </w:rPr>
        <w:t>web.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line="207" w:lineRule="exact" w:before="94"/>
        <w:ind w:left="226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5668645</wp:posOffset>
            </wp:positionH>
            <wp:positionV relativeFrom="paragraph">
              <wp:posOffset>96544</wp:posOffset>
            </wp:positionV>
            <wp:extent cx="1351915" cy="92065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92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Direzione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Amministrativa</w:t>
      </w:r>
    </w:p>
    <w:p>
      <w:pPr>
        <w:pStyle w:val="BodyText"/>
        <w:spacing w:line="206" w:lineRule="exact"/>
        <w:ind w:left="226"/>
        <w:rPr>
          <w:rFonts w:ascii="Arial MT"/>
        </w:rPr>
      </w:pPr>
      <w:r>
        <w:rPr>
          <w:rFonts w:ascii="Arial MT"/>
        </w:rPr>
        <w:t>Via</w:t>
      </w:r>
      <w:r>
        <w:rPr>
          <w:rFonts w:ascii="Arial MT"/>
          <w:spacing w:val="-2"/>
        </w:rPr>
        <w:t> </w:t>
      </w:r>
      <w:r>
        <w:rPr>
          <w:rFonts w:ascii="Arial MT"/>
        </w:rPr>
        <w:t>Bombrini,</w:t>
      </w:r>
      <w:r>
        <w:rPr>
          <w:rFonts w:ascii="Arial MT"/>
          <w:spacing w:val="-2"/>
        </w:rPr>
        <w:t> </w:t>
      </w:r>
      <w:r>
        <w:rPr>
          <w:rFonts w:ascii="Arial MT"/>
        </w:rPr>
        <w:t>8</w:t>
      </w:r>
      <w:r>
        <w:rPr>
          <w:rFonts w:ascii="Arial MT"/>
          <w:spacing w:val="-2"/>
        </w:rPr>
        <w:t> </w:t>
      </w:r>
      <w:r>
        <w:rPr>
          <w:rFonts w:ascii="Arial MT"/>
        </w:rPr>
        <w:t>-</w:t>
      </w:r>
      <w:r>
        <w:rPr>
          <w:rFonts w:ascii="Arial MT"/>
          <w:spacing w:val="-2"/>
        </w:rPr>
        <w:t> </w:t>
      </w:r>
      <w:r>
        <w:rPr>
          <w:rFonts w:ascii="Arial MT"/>
        </w:rPr>
        <w:t>16149</w:t>
      </w:r>
      <w:r>
        <w:rPr>
          <w:rFonts w:ascii="Arial MT"/>
          <w:spacing w:val="-1"/>
        </w:rPr>
        <w:t> </w:t>
      </w:r>
      <w:r>
        <w:rPr>
          <w:rFonts w:ascii="Arial MT"/>
        </w:rPr>
        <w:t>Genova</w:t>
      </w:r>
    </w:p>
    <w:p>
      <w:pPr>
        <w:pStyle w:val="BodyText"/>
        <w:spacing w:line="206" w:lineRule="exact"/>
        <w:ind w:left="226"/>
        <w:rPr>
          <w:rFonts w:ascii="Arial MT" w:hAnsi="Arial MT"/>
        </w:rPr>
      </w:pPr>
      <w:r>
        <w:rPr>
          <w:rFonts w:ascii="Arial MT" w:hAnsi="Arial MT"/>
        </w:rPr>
        <w:t>Tel.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+39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010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6437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250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– Fax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+39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010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6437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474</w:t>
      </w:r>
    </w:p>
    <w:p>
      <w:pPr>
        <w:pStyle w:val="BodyText"/>
        <w:ind w:left="226" w:right="5198"/>
        <w:rPr>
          <w:rFonts w:ascii="Times New Roman" w:hAnsi="Times New Roman"/>
        </w:rPr>
      </w:pPr>
      <w:r>
        <w:rPr>
          <w:rFonts w:ascii="Arial MT" w:hAnsi="Arial MT"/>
        </w:rPr>
        <w:t>PEC: </w:t>
      </w:r>
      <w:hyperlink r:id="rId8">
        <w:r>
          <w:rPr>
            <w:rFonts w:ascii="Arial MT" w:hAnsi="Arial MT"/>
          </w:rPr>
          <w:t>arpal@pec.arpal.liguria.it</w:t>
        </w:r>
      </w:hyperlink>
      <w:r>
        <w:rPr>
          <w:rFonts w:ascii="Arial MT" w:hAnsi="Arial MT"/>
          <w:spacing w:val="1"/>
        </w:rPr>
        <w:t> </w:t>
      </w:r>
      <w:hyperlink r:id="rId9">
        <w:r>
          <w:rPr>
            <w:rFonts w:ascii="Arial MT" w:hAnsi="Arial MT"/>
          </w:rPr>
          <w:t>pierluigi.fallace@arpal.liguria.it </w:t>
        </w:r>
      </w:hyperlink>
      <w:r>
        <w:rPr>
          <w:rFonts w:ascii="Arial MT" w:hAnsi="Arial MT"/>
        </w:rPr>
        <w:t>–</w:t>
      </w:r>
      <w:r>
        <w:rPr>
          <w:rFonts w:ascii="Arial MT" w:hAnsi="Arial MT"/>
          <w:spacing w:val="1"/>
        </w:rPr>
        <w:t> </w:t>
      </w:r>
      <w:hyperlink r:id="rId10">
        <w:r>
          <w:rPr>
            <w:rFonts w:ascii="Arial MT" w:hAnsi="Arial MT"/>
            <w:color w:val="0000FF"/>
            <w:u w:val="single" w:color="0000FF"/>
          </w:rPr>
          <w:t>www.arpal.liguria.i</w:t>
        </w:r>
        <w:r>
          <w:rPr>
            <w:rFonts w:ascii="Arial MT" w:hAnsi="Arial MT"/>
            <w:color w:val="0000FF"/>
          </w:rPr>
          <w:t>t</w:t>
        </w:r>
      </w:hyperlink>
      <w:r>
        <w:rPr>
          <w:rFonts w:ascii="Arial MT" w:hAnsi="Arial MT"/>
          <w:color w:val="0000FF"/>
          <w:spacing w:val="-47"/>
        </w:rPr>
        <w:t> </w:t>
      </w:r>
      <w:r>
        <w:rPr>
          <w:rFonts w:ascii="Times New Roman" w:hAnsi="Times New Roman"/>
        </w:rPr>
        <w:t>C.F.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P.IVA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01305930107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6"/>
        </w:rPr>
      </w:pPr>
    </w:p>
    <w:p>
      <w:pPr>
        <w:tabs>
          <w:tab w:pos="8625" w:val="left" w:leader="none"/>
        </w:tabs>
        <w:spacing w:before="96"/>
        <w:ind w:left="118" w:right="0" w:firstLine="0"/>
        <w:jc w:val="left"/>
        <w:rPr>
          <w:sz w:val="16"/>
        </w:rPr>
      </w:pPr>
      <w:r>
        <w:rPr>
          <w:rFonts w:ascii="Arial"/>
          <w:b/>
          <w:sz w:val="10"/>
        </w:rPr>
        <w:t>MOD-CORR-01-AR</w:t>
      </w:r>
      <w:r>
        <w:rPr>
          <w:rFonts w:ascii="Arial"/>
          <w:b/>
          <w:spacing w:val="-1"/>
          <w:sz w:val="10"/>
        </w:rPr>
        <w:t> </w:t>
      </w:r>
      <w:r>
        <w:rPr>
          <w:sz w:val="10"/>
        </w:rPr>
        <w:t>rev11</w:t>
      </w:r>
      <w:r>
        <w:rPr>
          <w:spacing w:val="-4"/>
          <w:sz w:val="10"/>
        </w:rPr>
        <w:t> </w:t>
      </w:r>
      <w:r>
        <w:rPr>
          <w:sz w:val="10"/>
        </w:rPr>
        <w:t>del 08/07/21</w:t>
        <w:tab/>
      </w:r>
      <w:r>
        <w:rPr>
          <w:sz w:val="16"/>
        </w:rPr>
        <w:t>Pag 1 di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10" w:h="16840"/>
      <w:pgMar w:top="70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81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arpal@pec.arpal.liguria.it" TargetMode="External"/><Relationship Id="rId9" Type="http://schemas.openxmlformats.org/officeDocument/2006/relationships/hyperlink" Target="mailto:pierluigi.fallace@arpal.liguria.it" TargetMode="External"/><Relationship Id="rId10" Type="http://schemas.openxmlformats.org/officeDocument/2006/relationships/hyperlink" Target="http://www.arpal.liguria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2022-05-11T07:31:24Z</dcterms:created>
  <dcterms:modified xsi:type="dcterms:W3CDTF">2022-05-11T07:31:24Z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2022-05-11T00:00:00Z</vt:filetime>
  </property>
</Properties>
</file>