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F7" w:rsidRPr="000C2F70" w:rsidRDefault="0001641C">
      <w:pPr>
        <w:rPr>
          <w:b/>
        </w:rPr>
      </w:pPr>
      <w:r>
        <w:rPr>
          <w:b/>
        </w:rPr>
        <w:t>TRACCIA 1</w:t>
      </w:r>
    </w:p>
    <w:p w:rsidR="000C2F70" w:rsidRPr="00963FF7" w:rsidRDefault="000C2F70" w:rsidP="00963FF7">
      <w:pPr>
        <w:ind w:left="360"/>
        <w:jc w:val="both"/>
        <w:rPr>
          <w:rFonts w:ascii="Arial" w:hAnsi="Arial" w:cs="Arial"/>
          <w:sz w:val="24"/>
          <w:szCs w:val="24"/>
        </w:rPr>
      </w:pPr>
      <w:r w:rsidRPr="00963FF7">
        <w:rPr>
          <w:rFonts w:ascii="Arial" w:hAnsi="Arial" w:cs="Arial"/>
          <w:sz w:val="24"/>
          <w:szCs w:val="24"/>
        </w:rPr>
        <w:t xml:space="preserve">Il candidato illustri le modalità di svolgimento di una verifica </w:t>
      </w:r>
      <w:r w:rsidR="00C759E7" w:rsidRPr="00963FF7">
        <w:rPr>
          <w:rFonts w:ascii="Arial" w:hAnsi="Arial" w:cs="Arial"/>
          <w:sz w:val="24"/>
          <w:szCs w:val="24"/>
        </w:rPr>
        <w:t xml:space="preserve">periodica </w:t>
      </w:r>
      <w:r w:rsidRPr="00963FF7">
        <w:rPr>
          <w:rFonts w:ascii="Arial" w:hAnsi="Arial" w:cs="Arial"/>
          <w:sz w:val="24"/>
          <w:szCs w:val="24"/>
        </w:rPr>
        <w:t xml:space="preserve">di un impianto a sua scelta tra ascensore, apparecchio di sollevamento, apparecchio in pressione e impianto elettrico. Si evidenzino, dal momento del contatto con il cliente </w:t>
      </w:r>
      <w:r w:rsidR="00286FE2" w:rsidRPr="00963FF7">
        <w:rPr>
          <w:rFonts w:ascii="Arial" w:hAnsi="Arial" w:cs="Arial"/>
          <w:sz w:val="24"/>
          <w:szCs w:val="24"/>
        </w:rPr>
        <w:t xml:space="preserve">fino </w:t>
      </w:r>
      <w:r w:rsidRPr="00963FF7">
        <w:rPr>
          <w:rFonts w:ascii="Arial" w:hAnsi="Arial" w:cs="Arial"/>
          <w:sz w:val="24"/>
          <w:szCs w:val="24"/>
        </w:rPr>
        <w:t>alla fatturazione della relativa tariffa, gli aspetti tecnici</w:t>
      </w:r>
      <w:r w:rsidR="00286FE2" w:rsidRPr="00963FF7">
        <w:rPr>
          <w:rFonts w:ascii="Arial" w:hAnsi="Arial" w:cs="Arial"/>
          <w:sz w:val="24"/>
          <w:szCs w:val="24"/>
        </w:rPr>
        <w:t>, burocratici</w:t>
      </w:r>
      <w:r w:rsidRPr="00963FF7">
        <w:rPr>
          <w:rFonts w:ascii="Arial" w:hAnsi="Arial" w:cs="Arial"/>
          <w:sz w:val="24"/>
          <w:szCs w:val="24"/>
        </w:rPr>
        <w:t xml:space="preserve"> e normativi di maggior rilievo</w:t>
      </w:r>
    </w:p>
    <w:p w:rsidR="0001641C" w:rsidRDefault="00016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1641C" w:rsidRDefault="0001641C" w:rsidP="0001641C">
      <w:pPr>
        <w:rPr>
          <w:rFonts w:ascii="Arial" w:hAnsi="Arial" w:cs="Arial"/>
          <w:sz w:val="24"/>
          <w:szCs w:val="24"/>
        </w:rPr>
      </w:pPr>
      <w:r>
        <w:rPr>
          <w:b/>
        </w:rPr>
        <w:lastRenderedPageBreak/>
        <w:t>TRA</w:t>
      </w:r>
      <w:r>
        <w:rPr>
          <w:b/>
        </w:rPr>
        <w:t>CCIA 2</w:t>
      </w:r>
    </w:p>
    <w:p w:rsidR="000C2F70" w:rsidRPr="00963FF7" w:rsidRDefault="00286FE2" w:rsidP="00963FF7">
      <w:pPr>
        <w:ind w:left="360"/>
        <w:jc w:val="both"/>
        <w:rPr>
          <w:rFonts w:ascii="Arial" w:hAnsi="Arial" w:cs="Arial"/>
          <w:sz w:val="24"/>
          <w:szCs w:val="24"/>
        </w:rPr>
      </w:pPr>
      <w:r w:rsidRPr="00963FF7">
        <w:rPr>
          <w:rFonts w:ascii="Arial" w:hAnsi="Arial" w:cs="Arial"/>
          <w:sz w:val="24"/>
          <w:szCs w:val="24"/>
        </w:rPr>
        <w:t>Il candidato illustri i contenuti del</w:t>
      </w:r>
      <w:r w:rsidR="00C759E7" w:rsidRPr="00963FF7">
        <w:rPr>
          <w:rFonts w:ascii="Arial" w:hAnsi="Arial" w:cs="Arial"/>
          <w:sz w:val="24"/>
          <w:szCs w:val="24"/>
        </w:rPr>
        <w:t>la legislazione vigente</w:t>
      </w:r>
      <w:r w:rsidR="00E85267" w:rsidRPr="00963FF7">
        <w:rPr>
          <w:rFonts w:ascii="Arial" w:hAnsi="Arial" w:cs="Arial"/>
          <w:sz w:val="24"/>
          <w:szCs w:val="24"/>
        </w:rPr>
        <w:t>,</w:t>
      </w:r>
      <w:r w:rsidR="00C759E7" w:rsidRPr="00963FF7">
        <w:rPr>
          <w:rFonts w:ascii="Arial" w:hAnsi="Arial" w:cs="Arial"/>
          <w:sz w:val="24"/>
          <w:szCs w:val="24"/>
        </w:rPr>
        <w:t xml:space="preserve"> dei provvedimenti di recepimento</w:t>
      </w:r>
      <w:r w:rsidRPr="00963FF7">
        <w:rPr>
          <w:rFonts w:ascii="Arial" w:hAnsi="Arial" w:cs="Arial"/>
          <w:sz w:val="24"/>
          <w:szCs w:val="24"/>
        </w:rPr>
        <w:t xml:space="preserve"> delle direttive di prodotto </w:t>
      </w:r>
      <w:r w:rsidR="00E85267" w:rsidRPr="00963FF7">
        <w:rPr>
          <w:rFonts w:ascii="Arial" w:hAnsi="Arial" w:cs="Arial"/>
          <w:sz w:val="24"/>
          <w:szCs w:val="24"/>
        </w:rPr>
        <w:t xml:space="preserve">e delle norme tecniche </w:t>
      </w:r>
      <w:r w:rsidRPr="00963FF7">
        <w:rPr>
          <w:rFonts w:ascii="Arial" w:hAnsi="Arial" w:cs="Arial"/>
          <w:sz w:val="24"/>
          <w:szCs w:val="24"/>
        </w:rPr>
        <w:t>di maggior importanza per le verifiche di un (o più) impianto a sua scelta tra ascensore, apparecchio di sollevamento, apparecchio in pressione e impianto elettrico</w:t>
      </w:r>
    </w:p>
    <w:p w:rsidR="0001641C" w:rsidRDefault="00016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1641C" w:rsidRPr="000C2F70" w:rsidRDefault="0001641C" w:rsidP="0001641C">
      <w:pPr>
        <w:rPr>
          <w:b/>
        </w:rPr>
      </w:pPr>
      <w:r>
        <w:rPr>
          <w:b/>
        </w:rPr>
        <w:lastRenderedPageBreak/>
        <w:t>TRA</w:t>
      </w:r>
      <w:r>
        <w:rPr>
          <w:b/>
        </w:rPr>
        <w:t>CCIA 3</w:t>
      </w:r>
      <w:bookmarkStart w:id="0" w:name="_GoBack"/>
      <w:bookmarkEnd w:id="0"/>
    </w:p>
    <w:p w:rsidR="005B7C4F" w:rsidRPr="00963FF7" w:rsidRDefault="005B7C4F" w:rsidP="00963FF7">
      <w:pPr>
        <w:ind w:left="360"/>
        <w:jc w:val="both"/>
        <w:rPr>
          <w:rFonts w:ascii="Arial" w:hAnsi="Arial" w:cs="Arial"/>
          <w:sz w:val="24"/>
          <w:szCs w:val="24"/>
        </w:rPr>
      </w:pPr>
      <w:r w:rsidRPr="00963FF7">
        <w:rPr>
          <w:rFonts w:ascii="Arial" w:hAnsi="Arial" w:cs="Arial"/>
          <w:sz w:val="24"/>
          <w:szCs w:val="24"/>
        </w:rPr>
        <w:t xml:space="preserve">Il candidato illustri i principali adempimenti tecnici, burocratici e normativi a carico del datore di lavoro di un’azienda nella quale si utilizza un (o più) impianto a sua scelta tra ascensore, apparecchio di sollevamento, apparecchio in pressione e impianto elettrico e i riflessi di tali adempimenti </w:t>
      </w:r>
      <w:r w:rsidR="00042A30" w:rsidRPr="00963FF7">
        <w:rPr>
          <w:rFonts w:ascii="Arial" w:hAnsi="Arial" w:cs="Arial"/>
          <w:sz w:val="24"/>
          <w:szCs w:val="24"/>
        </w:rPr>
        <w:t xml:space="preserve">nel corso delle verifiche periodiche </w:t>
      </w:r>
    </w:p>
    <w:p w:rsidR="00963FF7" w:rsidRPr="00963FF7" w:rsidRDefault="00963FF7" w:rsidP="00963FF7">
      <w:pPr>
        <w:ind w:left="360"/>
        <w:jc w:val="both"/>
        <w:rPr>
          <w:rFonts w:ascii="Arial" w:hAnsi="Arial" w:cs="Arial"/>
          <w:sz w:val="24"/>
          <w:szCs w:val="24"/>
        </w:rPr>
      </w:pPr>
    </w:p>
    <w:sectPr w:rsidR="00963FF7" w:rsidRPr="00963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88B"/>
    <w:multiLevelType w:val="hybridMultilevel"/>
    <w:tmpl w:val="77B4C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8CB"/>
    <w:multiLevelType w:val="hybridMultilevel"/>
    <w:tmpl w:val="BBAC3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41EA7"/>
    <w:multiLevelType w:val="hybridMultilevel"/>
    <w:tmpl w:val="65F4B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76881"/>
    <w:multiLevelType w:val="hybridMultilevel"/>
    <w:tmpl w:val="E39A27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26"/>
    <w:rsid w:val="00002ACB"/>
    <w:rsid w:val="0001641C"/>
    <w:rsid w:val="00042A30"/>
    <w:rsid w:val="000C2F70"/>
    <w:rsid w:val="000D6076"/>
    <w:rsid w:val="000D6E27"/>
    <w:rsid w:val="001A0247"/>
    <w:rsid w:val="0027029B"/>
    <w:rsid w:val="00286FE2"/>
    <w:rsid w:val="003F5D00"/>
    <w:rsid w:val="0044159B"/>
    <w:rsid w:val="004B327D"/>
    <w:rsid w:val="004C677C"/>
    <w:rsid w:val="00571A1B"/>
    <w:rsid w:val="005B281A"/>
    <w:rsid w:val="005B7C4F"/>
    <w:rsid w:val="00620389"/>
    <w:rsid w:val="00636026"/>
    <w:rsid w:val="0064775B"/>
    <w:rsid w:val="00681747"/>
    <w:rsid w:val="006A57CC"/>
    <w:rsid w:val="00744250"/>
    <w:rsid w:val="00746CDA"/>
    <w:rsid w:val="007B5278"/>
    <w:rsid w:val="007C1A35"/>
    <w:rsid w:val="007D575C"/>
    <w:rsid w:val="00803979"/>
    <w:rsid w:val="0083272F"/>
    <w:rsid w:val="008E6280"/>
    <w:rsid w:val="00911938"/>
    <w:rsid w:val="00963FF7"/>
    <w:rsid w:val="009B089F"/>
    <w:rsid w:val="00AD1B6B"/>
    <w:rsid w:val="00B21A26"/>
    <w:rsid w:val="00B939A8"/>
    <w:rsid w:val="00C759E7"/>
    <w:rsid w:val="00C774B7"/>
    <w:rsid w:val="00D156A2"/>
    <w:rsid w:val="00DE320A"/>
    <w:rsid w:val="00E8373D"/>
    <w:rsid w:val="00E85267"/>
    <w:rsid w:val="00ED5BA6"/>
    <w:rsid w:val="00F05AB5"/>
    <w:rsid w:val="00F9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E875"/>
  <w15:chartTrackingRefBased/>
  <w15:docId w15:val="{2FB26863-1496-4DD5-B686-C97E24EF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Lagostena Dario</dc:creator>
  <cp:keywords/>
  <dc:description/>
  <cp:lastModifiedBy>Lagostena Dario</cp:lastModifiedBy>
  <cp:revision>4</cp:revision>
  <dcterms:created xsi:type="dcterms:W3CDTF">2023-02-28T11:21:00Z</dcterms:created>
  <dcterms:modified xsi:type="dcterms:W3CDTF">2023-03-02T07:08:00Z</dcterms:modified>
</cp:coreProperties>
</file>